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Территориальные туристско-рекреационные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CAF08A" w:rsidR="00A77598" w:rsidRPr="002740C8" w:rsidRDefault="002740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064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0645">
              <w:rPr>
                <w:rFonts w:ascii="Times New Roman" w:hAnsi="Times New Roman" w:cs="Times New Roman"/>
                <w:sz w:val="20"/>
                <w:szCs w:val="20"/>
              </w:rPr>
              <w:t>к.э.н, Валеева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A36F442" w:rsidR="004475DA" w:rsidRPr="002740C8" w:rsidRDefault="002740C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B1CECA4" w:rsidR="004475DA" w:rsidRPr="002740C8" w:rsidRDefault="002740C8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A515974" w:rsidR="0092300D" w:rsidRPr="002740C8" w:rsidRDefault="002740C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D467546" w:rsidR="0092300D" w:rsidRPr="002740C8" w:rsidRDefault="002740C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39B0EB2" w:rsidR="0092300D" w:rsidRPr="002740C8" w:rsidRDefault="002740C8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1EA6297" w:rsidR="0092300D" w:rsidRPr="002740C8" w:rsidRDefault="002740C8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431A4D" w:rsidR="004475DA" w:rsidRPr="002740C8" w:rsidRDefault="002740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92F6CF" w14:textId="77777777" w:rsidR="00C2064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61290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_Toc201761290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3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1C13279C" w14:textId="77777777" w:rsidR="00C20645" w:rsidRDefault="00F01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1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_Toc201761291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3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25E35F4B" w14:textId="77777777" w:rsidR="00C20645" w:rsidRDefault="00F01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2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_Toc201761292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3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1ECB8F00" w14:textId="77777777" w:rsidR="00C20645" w:rsidRDefault="00F01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3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_Toc201761293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3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0239A2CF" w14:textId="77777777" w:rsidR="00C20645" w:rsidRDefault="00F01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4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_Toc201761294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4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78278E53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5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_Toc201761295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4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208C1006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6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_Toc201761296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5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384F88FA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7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_Toc201761297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5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5E46ADA5" w14:textId="77777777" w:rsidR="00C20645" w:rsidRDefault="00F01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8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_Toc201761298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6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58807013" w14:textId="77777777" w:rsidR="00C20645" w:rsidRDefault="00F01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299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_Toc201761299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7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525880A3" w14:textId="77777777" w:rsidR="00C20645" w:rsidRDefault="00F01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300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_Toc201761300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8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284BD119" w14:textId="77777777" w:rsidR="00C20645" w:rsidRDefault="00F017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301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_Toc201761301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10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7FA1646D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302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_Toc201761302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10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6D969A36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303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_Toc201761303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10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45A70A1F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304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_Toc201761304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10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343C0E85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305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_Toc201761305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11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7F05D430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306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_Toc201761306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11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1DAA2768" w14:textId="77777777" w:rsidR="00C20645" w:rsidRDefault="00F017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1307" w:history="1">
            <w:r w:rsidR="00C20645" w:rsidRPr="00A771E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0645">
              <w:rPr>
                <w:noProof/>
                <w:webHidden/>
              </w:rPr>
              <w:tab/>
            </w:r>
            <w:r w:rsidR="00C20645">
              <w:rPr>
                <w:noProof/>
                <w:webHidden/>
              </w:rPr>
              <w:fldChar w:fldCharType="begin"/>
            </w:r>
            <w:r w:rsidR="00C20645">
              <w:rPr>
                <w:noProof/>
                <w:webHidden/>
              </w:rPr>
              <w:instrText xml:space="preserve"> PAGEREF _Toc201761307 \h </w:instrText>
            </w:r>
            <w:r w:rsidR="00C20645">
              <w:rPr>
                <w:noProof/>
                <w:webHidden/>
              </w:rPr>
            </w:r>
            <w:r w:rsidR="00C20645">
              <w:rPr>
                <w:noProof/>
                <w:webHidden/>
              </w:rPr>
              <w:fldChar w:fldCharType="separate"/>
            </w:r>
            <w:r w:rsidR="00C20645">
              <w:rPr>
                <w:noProof/>
                <w:webHidden/>
              </w:rPr>
              <w:t>11</w:t>
            </w:r>
            <w:r w:rsidR="00C2064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1761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условий, обеспечивающих комплексный подход при подготовке бакалавра туризма, включающий как получение студентами теоретических знаний о формирования и развития туристско-рекреационных систем, так и усвоение ими практических профессиональных навыков в сфере разработки и применения новых технологий обслуживания туристов в рамках различных территориальных туристско-рекреационных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17612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Территориальные туристско-рекреационные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17612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2064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06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2064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064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064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064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064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2064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206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2064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06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0645">
              <w:rPr>
                <w:rFonts w:ascii="Times New Roman" w:hAnsi="Times New Roman" w:cs="Times New Roman"/>
              </w:rPr>
              <w:t xml:space="preserve">ПК-9 - </w:t>
            </w:r>
            <w:proofErr w:type="gramStart"/>
            <w:r w:rsidRPr="00C2064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20645">
              <w:rPr>
                <w:rFonts w:ascii="Times New Roman" w:hAnsi="Times New Roman" w:cs="Times New Roman"/>
              </w:rPr>
              <w:t xml:space="preserve"> разрабатывать и применять новые технологии обслуживания туристов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06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0645">
              <w:rPr>
                <w:rFonts w:ascii="Times New Roman" w:hAnsi="Times New Roman" w:cs="Times New Roman"/>
                <w:lang w:bidi="ru-RU"/>
              </w:rPr>
              <w:t>ПК-9.1 - Разрабатывает новые технологии обслуживания туристов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06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06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0645">
              <w:rPr>
                <w:rFonts w:ascii="Times New Roman" w:hAnsi="Times New Roman" w:cs="Times New Roman"/>
              </w:rPr>
              <w:t>современные особенности технологий обслуживания туристов</w:t>
            </w:r>
            <w:r w:rsidRPr="00C2064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06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06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0645">
              <w:rPr>
                <w:rFonts w:ascii="Times New Roman" w:hAnsi="Times New Roman" w:cs="Times New Roman"/>
              </w:rPr>
              <w:t>выявлять потребности туристов и подбирать соответствующие технологии обслуживания;</w:t>
            </w:r>
            <w:r w:rsidR="00FD518F" w:rsidRPr="00C20645">
              <w:rPr>
                <w:rFonts w:ascii="Times New Roman" w:hAnsi="Times New Roman" w:cs="Times New Roman"/>
              </w:rPr>
              <w:br/>
              <w:t>создавать условия для реализации туристского продукта</w:t>
            </w:r>
            <w:r w:rsidRPr="00C2064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06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06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0645">
              <w:rPr>
                <w:rFonts w:ascii="Times New Roman" w:hAnsi="Times New Roman" w:cs="Times New Roman"/>
              </w:rPr>
              <w:t>актуальными технологиями обслуживания в индустрии туризма</w:t>
            </w:r>
            <w:r w:rsidRPr="00C2064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2064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17612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Анализ функционирования туристско-рекреационных систем.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Территориальная туристско-рекреационная система (ТТРС) как комплексное образование.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Факторы возникновения территориальных туристско-рекреационных систем (ТТРС). Уровни ТТРС. Типология территориальных туристско-рекреационных систем. Модели ТТРС.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EB7433C" w:rsidR="004475DA" w:rsidRPr="00352B6F" w:rsidRDefault="002740C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1169414" w:rsidR="004475DA" w:rsidRPr="00352B6F" w:rsidRDefault="002740C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  <w:bookmarkStart w:id="7" w:name="_GoBack"/>
            <w:bookmarkEnd w:id="7"/>
          </w:p>
        </w:tc>
      </w:tr>
      <w:tr w:rsidR="005B37A7" w:rsidRPr="005B37A7" w14:paraId="66BD72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514B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территориальных туристско-рекреационных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808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развития ТТРС. Понятие устойчивого развития туризма. Управление устойчивым развитием территориальных туристско-рекреационных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DE4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ECF55" w14:textId="398DA560" w:rsidR="004475DA" w:rsidRPr="00352B6F" w:rsidRDefault="002740C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C4C1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977FF" w14:textId="48CCC389" w:rsidR="004475DA" w:rsidRPr="00352B6F" w:rsidRDefault="002740C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ECAAC7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E1D59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 Организационное обеспечение мониторинга туристско-рекреационных систем.</w:t>
            </w:r>
          </w:p>
        </w:tc>
      </w:tr>
      <w:tr w:rsidR="005B37A7" w:rsidRPr="005B37A7" w14:paraId="77A675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6F8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Мониторинг территориальных туристско-рекреационных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07A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мониторинга территориальных туристско-рекреационных систем, принципы и методы проведения мониторинга. Роль туристско-рекреационных центров в изучение туристского рынка и в продвижении туристского продукта в России и за рубежом. Методы организационного обеспечения мониторинга туристского рынка и ТТРС. Анализ использования ТТРС по результатам мониторинга.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9B1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A9AB2" w14:textId="323C5437" w:rsidR="004475DA" w:rsidRPr="00352B6F" w:rsidRDefault="002740C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CD5E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C6B8A" w14:textId="18116A18" w:rsidR="004475DA" w:rsidRPr="00352B6F" w:rsidRDefault="002740C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9C880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B6E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Формирование туристской предпринимательской системы в рамках ТТРС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D4A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туристской предпринимательской системы. Развитие предпринимательских структур на туристском рынке. Основные формы интеграции предпринимательских структур в системе туризма. Крупный город как ТТРС. Особенности формирования и развития туристско-рекреационных кластеров.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2294B" w14:textId="3C738AC9" w:rsidR="004475DA" w:rsidRPr="00352B6F" w:rsidRDefault="002740C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6FF3B" w14:textId="5799065E" w:rsidR="004475DA" w:rsidRPr="00352B6F" w:rsidRDefault="002740C8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A64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C4178E" w14:textId="6D092961" w:rsidR="004475DA" w:rsidRPr="00352B6F" w:rsidRDefault="002740C8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D0DE502" w:rsidR="00CA7DE7" w:rsidRPr="00352B6F" w:rsidRDefault="002740C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460E5E1" w:rsidR="00CA7DE7" w:rsidRPr="00352B6F" w:rsidRDefault="002740C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CF4EB04" w:rsidR="00CA7DE7" w:rsidRPr="00352B6F" w:rsidRDefault="002740C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F097B44" w14:textId="77777777" w:rsidR="00C20645" w:rsidRPr="007E6725" w:rsidRDefault="00C20645" w:rsidP="00C206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612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9CAA3E2" w14:textId="77777777" w:rsidR="00C20645" w:rsidRPr="007E6725" w:rsidRDefault="00C20645" w:rsidP="00C20645"/>
    <w:p w14:paraId="6DFE208A" w14:textId="77777777" w:rsidR="00C20645" w:rsidRPr="005F42A5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612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4"/>
        <w:gridCol w:w="3753"/>
      </w:tblGrid>
      <w:tr w:rsidR="00C20645" w:rsidRPr="007E6725" w14:paraId="1112DE4E" w14:textId="77777777" w:rsidTr="00C2332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9334FAF" w14:textId="77777777" w:rsidR="00C20645" w:rsidRPr="007E6725" w:rsidRDefault="00C20645" w:rsidP="00C2332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84C8A9" w14:textId="77777777" w:rsidR="00C20645" w:rsidRPr="007E6725" w:rsidRDefault="00C20645" w:rsidP="00C2332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20645" w:rsidRPr="007E6725" w14:paraId="01A82E50" w14:textId="77777777" w:rsidTr="00C2332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E700D3" w14:textId="77777777" w:rsidR="00C20645" w:rsidRPr="007E6725" w:rsidRDefault="00C20645" w:rsidP="00C2332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Дыбаль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, Михаил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АлександровичТерриториальные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туристско-рекреационные системы : учебное пособие /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М.А.Дыбаль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Е.В.Викторова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Е.Е.Шарафанова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ун-тЭлектрон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700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1751C2" w14:textId="77777777" w:rsidR="00C20645" w:rsidRPr="007E6725" w:rsidRDefault="00F0174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20645" w:rsidRPr="00B639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20645">
                <w:rPr>
                  <w:color w:val="00008B"/>
                  <w:u w:val="single"/>
                </w:rPr>
                <w:t>81%D1%82%D1%81%D0%BA%D0%BE.pdf</w:t>
              </w:r>
            </w:hyperlink>
          </w:p>
        </w:tc>
      </w:tr>
      <w:tr w:rsidR="00C20645" w:rsidRPr="007E6725" w14:paraId="68E5794B" w14:textId="77777777" w:rsidTr="00C2332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055455" w14:textId="77777777" w:rsidR="00C20645" w:rsidRPr="00B639CE" w:rsidRDefault="00C20645" w:rsidP="00C23326">
            <w:pPr>
              <w:rPr>
                <w:rFonts w:ascii="Times New Roman" w:hAnsi="Times New Roman" w:cs="Times New Roman"/>
                <w:lang w:bidi="ru-RU"/>
              </w:rPr>
            </w:pPr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Левченко Т.П. Управление инвестиционной привлекательностью в туристско-рекреационной сфере: Монография. – М.: ИНФРА-М, 2021 –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810D3B" w14:textId="77777777" w:rsidR="00C20645" w:rsidRPr="00B639CE" w:rsidRDefault="00F0174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20645">
                <w:rPr>
                  <w:color w:val="00008B"/>
                  <w:u w:val="single"/>
                </w:rPr>
                <w:t>https://znanium.com/read?id=360655</w:t>
              </w:r>
            </w:hyperlink>
          </w:p>
        </w:tc>
      </w:tr>
      <w:tr w:rsidR="00C20645" w:rsidRPr="007E6725" w14:paraId="09C90492" w14:textId="77777777" w:rsidTr="00C2332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6B2736" w14:textId="77777777" w:rsidR="00C20645" w:rsidRPr="007E6725" w:rsidRDefault="00C20645" w:rsidP="00C23326">
            <w:pPr>
              <w:rPr>
                <w:rFonts w:ascii="Times New Roman" w:hAnsi="Times New Roman" w:cs="Times New Roman"/>
                <w:lang w:val="en-US" w:bidi="ru-RU"/>
              </w:rPr>
            </w:pPr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туристскими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дестинациями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на принципах кластеризации : [монография] /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[и др.] ; М-во образования и науки</w:t>
            </w:r>
            <w:proofErr w:type="gram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услугЭлектрон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1,21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C0ADA" w14:textId="77777777" w:rsidR="00C20645" w:rsidRPr="007E6725" w:rsidRDefault="00F0174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20645" w:rsidRPr="00B639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C20645">
                <w:rPr>
                  <w:color w:val="00008B"/>
                  <w:u w:val="single"/>
                </w:rPr>
                <w:t>86%D0%B8%D1%8F%D0%BC%D0%B8.pdf</w:t>
              </w:r>
            </w:hyperlink>
          </w:p>
        </w:tc>
      </w:tr>
      <w:tr w:rsidR="00C20645" w:rsidRPr="007E6725" w14:paraId="58E4E994" w14:textId="77777777" w:rsidTr="00C2332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C1116D" w14:textId="77777777" w:rsidR="00C20645" w:rsidRPr="00B639CE" w:rsidRDefault="00C20645" w:rsidP="00C2332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Кулян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К.К. Устойчивое развитие </w:t>
            </w:r>
            <w:proofErr w:type="gram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туристских</w:t>
            </w:r>
            <w:proofErr w:type="gram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в горной и предгорной зоне Северного Кавказа: Монография / К.К.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Кулян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, М.К. </w:t>
            </w:r>
            <w:proofErr w:type="spell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Кулян</w:t>
            </w:r>
            <w:proofErr w:type="spell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39CE">
              <w:rPr>
                <w:rFonts w:ascii="Times New Roman" w:hAnsi="Times New Roman" w:cs="Times New Roman"/>
                <w:sz w:val="24"/>
                <w:szCs w:val="24"/>
              </w:rPr>
              <w:t xml:space="preserve"> НИЦ Инфра-М, 2019. - 143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C6923D" w14:textId="77777777" w:rsidR="00C20645" w:rsidRPr="00B639CE" w:rsidRDefault="00F01746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C20645">
                <w:rPr>
                  <w:color w:val="00008B"/>
                  <w:u w:val="single"/>
                </w:rPr>
                <w:t>https://znanium.com/read?id=370250</w:t>
              </w:r>
            </w:hyperlink>
          </w:p>
        </w:tc>
      </w:tr>
    </w:tbl>
    <w:p w14:paraId="60E1AE2D" w14:textId="77777777" w:rsidR="00C20645" w:rsidRPr="007E6725" w:rsidRDefault="00C20645" w:rsidP="00C206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E3E544" w14:textId="77777777" w:rsidR="00C20645" w:rsidRPr="005F42A5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612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DDF3147" w14:textId="77777777" w:rsidR="00C20645" w:rsidRPr="007E6725" w:rsidRDefault="00C20645" w:rsidP="00C2064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20645" w:rsidRPr="007E6725" w14:paraId="791640FD" w14:textId="77777777" w:rsidTr="00C23326">
        <w:tc>
          <w:tcPr>
            <w:tcW w:w="9345" w:type="dxa"/>
          </w:tcPr>
          <w:p w14:paraId="567246E2" w14:textId="77777777" w:rsidR="00C20645" w:rsidRPr="007E6725" w:rsidRDefault="00C20645" w:rsidP="00C23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20645" w:rsidRPr="007E6725" w14:paraId="475596B3" w14:textId="77777777" w:rsidTr="00C23326">
        <w:tc>
          <w:tcPr>
            <w:tcW w:w="9345" w:type="dxa"/>
          </w:tcPr>
          <w:p w14:paraId="65C81189" w14:textId="77777777" w:rsidR="00C20645" w:rsidRPr="007E6725" w:rsidRDefault="00C20645" w:rsidP="00C23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20645" w:rsidRPr="007E6725" w14:paraId="7A635D8C" w14:textId="77777777" w:rsidTr="00C23326">
        <w:tc>
          <w:tcPr>
            <w:tcW w:w="9345" w:type="dxa"/>
          </w:tcPr>
          <w:p w14:paraId="39833A61" w14:textId="77777777" w:rsidR="00C20645" w:rsidRPr="007E6725" w:rsidRDefault="00C20645" w:rsidP="00C23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20645" w:rsidRPr="007E6725" w14:paraId="56E95BE8" w14:textId="77777777" w:rsidTr="00C23326">
        <w:tc>
          <w:tcPr>
            <w:tcW w:w="9345" w:type="dxa"/>
          </w:tcPr>
          <w:p w14:paraId="5108BA8C" w14:textId="77777777" w:rsidR="00C20645" w:rsidRPr="007E6725" w:rsidRDefault="00C20645" w:rsidP="00C23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20645" w:rsidRPr="007E6725" w14:paraId="7AD9C628" w14:textId="77777777" w:rsidTr="00C23326">
        <w:tc>
          <w:tcPr>
            <w:tcW w:w="9345" w:type="dxa"/>
          </w:tcPr>
          <w:p w14:paraId="5177C552" w14:textId="77777777" w:rsidR="00C20645" w:rsidRPr="007E6725" w:rsidRDefault="00C20645" w:rsidP="00C2332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F93F7E7" w14:textId="77777777" w:rsidR="00C20645" w:rsidRPr="007E6725" w:rsidRDefault="00C20645" w:rsidP="00C20645">
      <w:pPr>
        <w:rPr>
          <w:rFonts w:ascii="Times New Roman" w:hAnsi="Times New Roman" w:cs="Times New Roman"/>
          <w:b/>
          <w:sz w:val="28"/>
          <w:szCs w:val="28"/>
        </w:rPr>
      </w:pPr>
    </w:p>
    <w:p w14:paraId="3A9A06B3" w14:textId="77777777" w:rsidR="00C20645" w:rsidRPr="005F42A5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612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20645" w:rsidRPr="007E6725" w14:paraId="4D759229" w14:textId="77777777" w:rsidTr="00C2332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1FFDA31" w14:textId="77777777" w:rsidR="00C20645" w:rsidRPr="007E6725" w:rsidRDefault="00C20645" w:rsidP="00C23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62697D" w14:textId="77777777" w:rsidR="00C20645" w:rsidRPr="007E6725" w:rsidRDefault="00C20645" w:rsidP="00C23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20645" w:rsidRPr="007E6725" w14:paraId="7140425E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75201D" w14:textId="77777777" w:rsidR="00C20645" w:rsidRPr="007E6725" w:rsidRDefault="00C20645" w:rsidP="00C2332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5DBD9E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20645" w:rsidRPr="007E6725" w14:paraId="6E88A5DC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3F0689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EA8F50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20645" w:rsidRPr="007E6725" w14:paraId="679AD373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4FD2CD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56A8EA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20645" w:rsidRPr="007E6725" w14:paraId="58E13CE1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AED6B1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6F1E12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20645" w:rsidRPr="007E6725" w14:paraId="7D6F096C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E9613F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44A21A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30B8EB8" w14:textId="77777777" w:rsidR="00C20645" w:rsidRPr="007E6725" w:rsidRDefault="00F01746" w:rsidP="00C2332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C2064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2064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20645" w:rsidRPr="007E6725" w14:paraId="1BF59FC8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C9799C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4B156F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6823345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20645" w:rsidRPr="007E6725" w14:paraId="27E231D8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FF7A99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0F093D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20645" w:rsidRPr="007E6725" w14:paraId="2B215A33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9EE64A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F56EEA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7ACCC2B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20645" w:rsidRPr="007E6725" w14:paraId="4D26FD04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8E226E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CBAFE1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20645" w:rsidRPr="007E6725" w14:paraId="351B2782" w14:textId="77777777" w:rsidTr="00C2332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557B8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322CF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20645" w:rsidRPr="007E6725" w14:paraId="1BC1D96D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C76490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69ED50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20645" w:rsidRPr="007E6725" w14:paraId="165A665C" w14:textId="77777777" w:rsidTr="00C2332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BEE962" w14:textId="77777777" w:rsidR="00C20645" w:rsidRPr="007E6725" w:rsidRDefault="00C20645" w:rsidP="00C233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0C5D0D" w14:textId="77777777" w:rsidR="00C20645" w:rsidRPr="007E6725" w:rsidRDefault="00C20645" w:rsidP="00C2332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5159876" w14:textId="77777777" w:rsidR="00C20645" w:rsidRPr="007E6725" w:rsidRDefault="00C20645" w:rsidP="00C20645">
      <w:pPr>
        <w:rPr>
          <w:rFonts w:ascii="Times New Roman" w:hAnsi="Times New Roman" w:cs="Times New Roman"/>
          <w:b/>
          <w:sz w:val="28"/>
          <w:szCs w:val="28"/>
        </w:rPr>
      </w:pPr>
    </w:p>
    <w:p w14:paraId="4886B3D1" w14:textId="77777777" w:rsidR="00C20645" w:rsidRPr="007E6725" w:rsidRDefault="00C20645" w:rsidP="00C206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AD47AB" w14:textId="77777777" w:rsidR="00C20645" w:rsidRPr="007E6725" w:rsidRDefault="00C20645" w:rsidP="00C206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612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CA356CA" w14:textId="77777777" w:rsidR="00C20645" w:rsidRPr="007E6725" w:rsidRDefault="00C20645" w:rsidP="00C2064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1458456" w14:textId="77777777" w:rsidR="00C20645" w:rsidRPr="007E6725" w:rsidRDefault="00C20645" w:rsidP="00C2064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2F2A1F3" w14:textId="77777777" w:rsidR="00C20645" w:rsidRPr="007E6725" w:rsidRDefault="00C20645" w:rsidP="00C2064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20645" w:rsidRPr="008A6733" w14:paraId="555AE70E" w14:textId="77777777" w:rsidTr="00C23326">
        <w:tc>
          <w:tcPr>
            <w:tcW w:w="7797" w:type="dxa"/>
            <w:shd w:val="clear" w:color="auto" w:fill="auto"/>
          </w:tcPr>
          <w:p w14:paraId="313B9E6D" w14:textId="77777777" w:rsidR="00C20645" w:rsidRPr="008A6733" w:rsidRDefault="00C20645" w:rsidP="00C2332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67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7398973" w14:textId="77777777" w:rsidR="00C20645" w:rsidRPr="008A6733" w:rsidRDefault="00C20645" w:rsidP="00C2332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67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20645" w:rsidRPr="008A6733" w14:paraId="3774F259" w14:textId="77777777" w:rsidTr="00C23326">
        <w:tc>
          <w:tcPr>
            <w:tcW w:w="7797" w:type="dxa"/>
            <w:shd w:val="clear" w:color="auto" w:fill="auto"/>
          </w:tcPr>
          <w:p w14:paraId="1B5EDB9B" w14:textId="77777777" w:rsidR="00C20645" w:rsidRPr="008A6733" w:rsidRDefault="00C20645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733">
              <w:rPr>
                <w:sz w:val="22"/>
                <w:szCs w:val="22"/>
              </w:rPr>
              <w:t>комплексом</w:t>
            </w:r>
            <w:proofErr w:type="gramStart"/>
            <w:r w:rsidRPr="008A6733">
              <w:rPr>
                <w:sz w:val="22"/>
                <w:szCs w:val="22"/>
              </w:rPr>
              <w:t>.С</w:t>
            </w:r>
            <w:proofErr w:type="gramEnd"/>
            <w:r w:rsidRPr="008A6733">
              <w:rPr>
                <w:sz w:val="22"/>
                <w:szCs w:val="22"/>
              </w:rPr>
              <w:t>пециализированная</w:t>
            </w:r>
            <w:proofErr w:type="spellEnd"/>
            <w:r w:rsidRPr="008A6733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8A6733">
              <w:rPr>
                <w:sz w:val="22"/>
                <w:szCs w:val="22"/>
              </w:rPr>
              <w:t xml:space="preserve">Компьютер </w:t>
            </w:r>
            <w:r w:rsidRPr="008A6733">
              <w:rPr>
                <w:sz w:val="22"/>
                <w:szCs w:val="22"/>
                <w:lang w:val="en-US"/>
              </w:rPr>
              <w:t>Intel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Core</w:t>
            </w:r>
            <w:r w:rsidRPr="008A6733">
              <w:rPr>
                <w:sz w:val="22"/>
                <w:szCs w:val="22"/>
              </w:rPr>
              <w:t xml:space="preserve"> </w:t>
            </w:r>
            <w:proofErr w:type="spellStart"/>
            <w:r w:rsidRPr="008A67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6733">
              <w:rPr>
                <w:sz w:val="22"/>
                <w:szCs w:val="22"/>
              </w:rPr>
              <w:t>3- 2100 3.1</w:t>
            </w:r>
            <w:proofErr w:type="spellStart"/>
            <w:r w:rsidRPr="008A673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A6733">
              <w:rPr>
                <w:sz w:val="22"/>
                <w:szCs w:val="22"/>
              </w:rPr>
              <w:t>/2</w:t>
            </w:r>
            <w:r w:rsidRPr="008A6733">
              <w:rPr>
                <w:sz w:val="22"/>
                <w:szCs w:val="22"/>
                <w:lang w:val="en-US"/>
              </w:rPr>
              <w:t>Gb</w:t>
            </w:r>
            <w:r w:rsidRPr="008A6733">
              <w:rPr>
                <w:sz w:val="22"/>
                <w:szCs w:val="22"/>
              </w:rPr>
              <w:t>/500</w:t>
            </w:r>
            <w:r w:rsidRPr="008A6733">
              <w:rPr>
                <w:sz w:val="22"/>
                <w:szCs w:val="22"/>
                <w:lang w:val="en-US"/>
              </w:rPr>
              <w:t>Gb</w:t>
            </w:r>
            <w:r w:rsidRPr="008A6733">
              <w:rPr>
                <w:sz w:val="22"/>
                <w:szCs w:val="22"/>
              </w:rPr>
              <w:t xml:space="preserve">/ </w:t>
            </w:r>
            <w:r w:rsidRPr="008A6733">
              <w:rPr>
                <w:sz w:val="22"/>
                <w:szCs w:val="22"/>
                <w:lang w:val="en-US"/>
              </w:rPr>
              <w:t>Acer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V</w:t>
            </w:r>
            <w:r w:rsidRPr="008A6733">
              <w:rPr>
                <w:sz w:val="22"/>
                <w:szCs w:val="22"/>
              </w:rPr>
              <w:t xml:space="preserve">193  - 1 шт., Проектор цифровой </w:t>
            </w:r>
            <w:r w:rsidRPr="008A6733">
              <w:rPr>
                <w:sz w:val="22"/>
                <w:szCs w:val="22"/>
                <w:lang w:val="en-US"/>
              </w:rPr>
              <w:t>Acer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X</w:t>
            </w:r>
            <w:r w:rsidRPr="008A6733">
              <w:rPr>
                <w:sz w:val="22"/>
                <w:szCs w:val="22"/>
              </w:rPr>
              <w:t xml:space="preserve">1240 - 1 шт., Экран  с электроприводом </w:t>
            </w:r>
            <w:r w:rsidRPr="008A6733">
              <w:rPr>
                <w:sz w:val="22"/>
                <w:szCs w:val="22"/>
                <w:lang w:val="en-US"/>
              </w:rPr>
              <w:t>Draper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Baronet</w:t>
            </w:r>
            <w:r w:rsidRPr="008A6733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8A6733">
              <w:rPr>
                <w:sz w:val="22"/>
                <w:szCs w:val="22"/>
                <w:lang w:val="en-US"/>
              </w:rPr>
              <w:t>Hi</w:t>
            </w:r>
            <w:r w:rsidRPr="008A6733">
              <w:rPr>
                <w:sz w:val="22"/>
                <w:szCs w:val="22"/>
              </w:rPr>
              <w:t>-</w:t>
            </w:r>
            <w:r w:rsidRPr="008A6733">
              <w:rPr>
                <w:sz w:val="22"/>
                <w:szCs w:val="22"/>
                <w:lang w:val="en-US"/>
              </w:rPr>
              <w:t>Fi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PRO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MASK</w:t>
            </w:r>
            <w:r w:rsidRPr="008A6733">
              <w:rPr>
                <w:sz w:val="22"/>
                <w:szCs w:val="22"/>
              </w:rPr>
              <w:t>6</w:t>
            </w:r>
            <w:r w:rsidRPr="008A6733">
              <w:rPr>
                <w:sz w:val="22"/>
                <w:szCs w:val="22"/>
                <w:lang w:val="en-US"/>
              </w:rPr>
              <w:t>T</w:t>
            </w:r>
            <w:r w:rsidRPr="008A6733">
              <w:rPr>
                <w:sz w:val="22"/>
                <w:szCs w:val="22"/>
              </w:rPr>
              <w:t>-</w:t>
            </w:r>
            <w:r w:rsidRPr="008A6733">
              <w:rPr>
                <w:sz w:val="22"/>
                <w:szCs w:val="22"/>
                <w:lang w:val="en-US"/>
              </w:rPr>
              <w:t>W</w:t>
            </w:r>
            <w:r w:rsidRPr="008A6733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8A673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A6733">
              <w:rPr>
                <w:sz w:val="22"/>
                <w:szCs w:val="22"/>
              </w:rPr>
              <w:t xml:space="preserve">  </w:t>
            </w:r>
            <w:r w:rsidRPr="008A6733">
              <w:rPr>
                <w:sz w:val="22"/>
                <w:szCs w:val="22"/>
                <w:lang w:val="en-US"/>
              </w:rPr>
              <w:t>TA</w:t>
            </w:r>
            <w:r w:rsidRPr="008A6733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11B82C8" w14:textId="77777777" w:rsidR="00C20645" w:rsidRPr="008A6733" w:rsidRDefault="00C20645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6733">
              <w:rPr>
                <w:sz w:val="22"/>
                <w:szCs w:val="22"/>
              </w:rPr>
              <w:t>Красноармейская</w:t>
            </w:r>
            <w:proofErr w:type="gramEnd"/>
            <w:r w:rsidRPr="008A673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6733">
              <w:rPr>
                <w:sz w:val="22"/>
                <w:szCs w:val="22"/>
                <w:lang w:val="en-US"/>
              </w:rPr>
              <w:t>А</w:t>
            </w:r>
          </w:p>
        </w:tc>
      </w:tr>
      <w:tr w:rsidR="00C20645" w:rsidRPr="008A6733" w14:paraId="1EDD5B51" w14:textId="77777777" w:rsidTr="00C23326">
        <w:tc>
          <w:tcPr>
            <w:tcW w:w="7797" w:type="dxa"/>
            <w:shd w:val="clear" w:color="auto" w:fill="auto"/>
          </w:tcPr>
          <w:p w14:paraId="1C8202F2" w14:textId="77777777" w:rsidR="00C20645" w:rsidRPr="008A6733" w:rsidRDefault="00C20645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733">
              <w:rPr>
                <w:sz w:val="22"/>
                <w:szCs w:val="22"/>
              </w:rPr>
              <w:t>комплексом</w:t>
            </w:r>
            <w:proofErr w:type="gramStart"/>
            <w:r w:rsidRPr="008A6733">
              <w:rPr>
                <w:sz w:val="22"/>
                <w:szCs w:val="22"/>
              </w:rPr>
              <w:t>.С</w:t>
            </w:r>
            <w:proofErr w:type="gramEnd"/>
            <w:r w:rsidRPr="008A6733">
              <w:rPr>
                <w:sz w:val="22"/>
                <w:szCs w:val="22"/>
              </w:rPr>
              <w:t>пециализированная</w:t>
            </w:r>
            <w:proofErr w:type="spellEnd"/>
            <w:r w:rsidRPr="008A6733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8A6733">
              <w:rPr>
                <w:sz w:val="22"/>
                <w:szCs w:val="22"/>
                <w:lang w:val="en-US"/>
              </w:rPr>
              <w:t>HP</w:t>
            </w:r>
            <w:r w:rsidRPr="008A6733">
              <w:rPr>
                <w:sz w:val="22"/>
                <w:szCs w:val="22"/>
              </w:rPr>
              <w:t xml:space="preserve"> 250 </w:t>
            </w:r>
            <w:r w:rsidRPr="008A6733">
              <w:rPr>
                <w:sz w:val="22"/>
                <w:szCs w:val="22"/>
                <w:lang w:val="en-US"/>
              </w:rPr>
              <w:t>G</w:t>
            </w:r>
            <w:r w:rsidRPr="008A6733">
              <w:rPr>
                <w:sz w:val="22"/>
                <w:szCs w:val="22"/>
              </w:rPr>
              <w:t>6 1</w:t>
            </w:r>
            <w:r w:rsidRPr="008A6733">
              <w:rPr>
                <w:sz w:val="22"/>
                <w:szCs w:val="22"/>
                <w:lang w:val="en-US"/>
              </w:rPr>
              <w:t>WY</w:t>
            </w:r>
            <w:r w:rsidRPr="008A6733">
              <w:rPr>
                <w:sz w:val="22"/>
                <w:szCs w:val="22"/>
              </w:rPr>
              <w:t>58</w:t>
            </w:r>
            <w:r w:rsidRPr="008A6733">
              <w:rPr>
                <w:sz w:val="22"/>
                <w:szCs w:val="22"/>
                <w:lang w:val="en-US"/>
              </w:rPr>
              <w:t>EA</w:t>
            </w:r>
            <w:r w:rsidRPr="008A6733">
              <w:rPr>
                <w:sz w:val="22"/>
                <w:szCs w:val="22"/>
              </w:rPr>
              <w:t xml:space="preserve">, Мультимедийный проектор </w:t>
            </w:r>
            <w:r w:rsidRPr="008A6733">
              <w:rPr>
                <w:sz w:val="22"/>
                <w:szCs w:val="22"/>
                <w:lang w:val="en-US"/>
              </w:rPr>
              <w:t>LG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PF</w:t>
            </w:r>
            <w:r w:rsidRPr="008A6733">
              <w:rPr>
                <w:sz w:val="22"/>
                <w:szCs w:val="22"/>
              </w:rPr>
              <w:t>1500</w:t>
            </w:r>
            <w:r w:rsidRPr="008A6733">
              <w:rPr>
                <w:sz w:val="22"/>
                <w:szCs w:val="22"/>
                <w:lang w:val="en-US"/>
              </w:rPr>
              <w:t>G</w:t>
            </w:r>
            <w:r w:rsidRPr="008A67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B7C3BF" w14:textId="77777777" w:rsidR="00C20645" w:rsidRPr="008A6733" w:rsidRDefault="00C20645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6733">
              <w:rPr>
                <w:sz w:val="22"/>
                <w:szCs w:val="22"/>
              </w:rPr>
              <w:t>Красноармейская</w:t>
            </w:r>
            <w:proofErr w:type="gramEnd"/>
            <w:r w:rsidRPr="008A673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6733">
              <w:rPr>
                <w:sz w:val="22"/>
                <w:szCs w:val="22"/>
                <w:lang w:val="en-US"/>
              </w:rPr>
              <w:t>А</w:t>
            </w:r>
          </w:p>
        </w:tc>
      </w:tr>
      <w:tr w:rsidR="00C20645" w:rsidRPr="008A6733" w14:paraId="17197ABF" w14:textId="77777777" w:rsidTr="00C23326">
        <w:tc>
          <w:tcPr>
            <w:tcW w:w="7797" w:type="dxa"/>
            <w:shd w:val="clear" w:color="auto" w:fill="auto"/>
          </w:tcPr>
          <w:p w14:paraId="2D04FF9A" w14:textId="77777777" w:rsidR="00C20645" w:rsidRPr="008A6733" w:rsidRDefault="00C20645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6733">
              <w:rPr>
                <w:sz w:val="22"/>
                <w:szCs w:val="22"/>
              </w:rPr>
              <w:t>комплексом</w:t>
            </w:r>
            <w:proofErr w:type="gramStart"/>
            <w:r w:rsidRPr="008A6733">
              <w:rPr>
                <w:sz w:val="22"/>
                <w:szCs w:val="22"/>
              </w:rPr>
              <w:t>.С</w:t>
            </w:r>
            <w:proofErr w:type="gramEnd"/>
            <w:r w:rsidRPr="008A6733">
              <w:rPr>
                <w:sz w:val="22"/>
                <w:szCs w:val="22"/>
              </w:rPr>
              <w:t>пециализированная</w:t>
            </w:r>
            <w:proofErr w:type="spellEnd"/>
            <w:r w:rsidRPr="008A6733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8A6733">
              <w:rPr>
                <w:sz w:val="22"/>
                <w:szCs w:val="22"/>
                <w:lang w:val="en-US"/>
              </w:rPr>
              <w:t>HP</w:t>
            </w:r>
            <w:r w:rsidRPr="008A6733">
              <w:rPr>
                <w:sz w:val="22"/>
                <w:szCs w:val="22"/>
              </w:rPr>
              <w:t xml:space="preserve"> 250 </w:t>
            </w:r>
            <w:r w:rsidRPr="008A6733">
              <w:rPr>
                <w:sz w:val="22"/>
                <w:szCs w:val="22"/>
                <w:lang w:val="en-US"/>
              </w:rPr>
              <w:t>G</w:t>
            </w:r>
            <w:r w:rsidRPr="008A6733">
              <w:rPr>
                <w:sz w:val="22"/>
                <w:szCs w:val="22"/>
              </w:rPr>
              <w:t>6 1</w:t>
            </w:r>
            <w:r w:rsidRPr="008A6733">
              <w:rPr>
                <w:sz w:val="22"/>
                <w:szCs w:val="22"/>
                <w:lang w:val="en-US"/>
              </w:rPr>
              <w:t>WY</w:t>
            </w:r>
            <w:r w:rsidRPr="008A6733">
              <w:rPr>
                <w:sz w:val="22"/>
                <w:szCs w:val="22"/>
              </w:rPr>
              <w:t>58</w:t>
            </w:r>
            <w:r w:rsidRPr="008A6733">
              <w:rPr>
                <w:sz w:val="22"/>
                <w:szCs w:val="22"/>
                <w:lang w:val="en-US"/>
              </w:rPr>
              <w:t>EA</w:t>
            </w:r>
            <w:r w:rsidRPr="008A6733">
              <w:rPr>
                <w:sz w:val="22"/>
                <w:szCs w:val="22"/>
              </w:rPr>
              <w:t xml:space="preserve">, Мультимедийный проектор </w:t>
            </w:r>
            <w:r w:rsidRPr="008A6733">
              <w:rPr>
                <w:sz w:val="22"/>
                <w:szCs w:val="22"/>
                <w:lang w:val="en-US"/>
              </w:rPr>
              <w:t>LG</w:t>
            </w:r>
            <w:r w:rsidRPr="008A6733">
              <w:rPr>
                <w:sz w:val="22"/>
                <w:szCs w:val="22"/>
              </w:rPr>
              <w:t xml:space="preserve"> </w:t>
            </w:r>
            <w:r w:rsidRPr="008A6733">
              <w:rPr>
                <w:sz w:val="22"/>
                <w:szCs w:val="22"/>
                <w:lang w:val="en-US"/>
              </w:rPr>
              <w:t>PF</w:t>
            </w:r>
            <w:r w:rsidRPr="008A6733">
              <w:rPr>
                <w:sz w:val="22"/>
                <w:szCs w:val="22"/>
              </w:rPr>
              <w:t>1500</w:t>
            </w:r>
            <w:r w:rsidRPr="008A6733">
              <w:rPr>
                <w:sz w:val="22"/>
                <w:szCs w:val="22"/>
                <w:lang w:val="en-US"/>
              </w:rPr>
              <w:t>G</w:t>
            </w:r>
            <w:r w:rsidRPr="008A67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CE943B" w14:textId="77777777" w:rsidR="00C20645" w:rsidRPr="008A6733" w:rsidRDefault="00C20645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8A673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6733">
              <w:rPr>
                <w:sz w:val="22"/>
                <w:szCs w:val="22"/>
              </w:rPr>
              <w:t>Красноармейская</w:t>
            </w:r>
            <w:proofErr w:type="gramEnd"/>
            <w:r w:rsidRPr="008A673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673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786A6A9" w14:textId="77777777" w:rsidR="00C20645" w:rsidRPr="007E6725" w:rsidRDefault="00C20645" w:rsidP="00C2064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3B480DB" w14:textId="77777777" w:rsidR="00C20645" w:rsidRPr="007E6725" w:rsidRDefault="00C20645" w:rsidP="00C206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6129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EC014C6" w14:textId="77777777" w:rsidR="00C20645" w:rsidRPr="007E6725" w:rsidRDefault="00C20645" w:rsidP="00C20645">
      <w:bookmarkStart w:id="15" w:name="_Hlk71636079"/>
    </w:p>
    <w:p w14:paraId="79E9A0C8" w14:textId="77777777" w:rsidR="00C20645" w:rsidRPr="007E6725" w:rsidRDefault="00C20645" w:rsidP="00C206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2CA02FC" w14:textId="77777777" w:rsidR="00C20645" w:rsidRPr="007E6725" w:rsidRDefault="00C20645" w:rsidP="00C2064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AE1276E" w14:textId="77777777" w:rsidR="00C20645" w:rsidRPr="007E6725" w:rsidRDefault="00C20645" w:rsidP="00C2064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AB29567" w14:textId="77777777" w:rsidR="00C20645" w:rsidRPr="007E6725" w:rsidRDefault="00C20645" w:rsidP="00C2064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01A8695" w14:textId="77777777" w:rsidR="00C20645" w:rsidRPr="007E6725" w:rsidRDefault="00C20645" w:rsidP="00C206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4A9C6C3" w14:textId="77777777" w:rsidR="00C20645" w:rsidRPr="007E6725" w:rsidRDefault="00C20645" w:rsidP="00C206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3B0F5D" w14:textId="77777777" w:rsidR="00C20645" w:rsidRPr="007E6725" w:rsidRDefault="00C20645" w:rsidP="00C206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4C94B89" w14:textId="77777777" w:rsidR="00C20645" w:rsidRPr="007E6725" w:rsidRDefault="00C20645" w:rsidP="00C2064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9639E10" w14:textId="77777777" w:rsidR="00C20645" w:rsidRPr="007E6725" w:rsidRDefault="00C20645" w:rsidP="00C2064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DB396BF" w14:textId="77777777" w:rsidR="00C20645" w:rsidRPr="007E6725" w:rsidRDefault="00C20645" w:rsidP="00C2064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AAC313" w14:textId="77777777" w:rsidR="00C20645" w:rsidRPr="007E6725" w:rsidRDefault="00C20645" w:rsidP="00C2064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B0A97C0" w14:textId="77777777" w:rsidR="00C20645" w:rsidRPr="007E6725" w:rsidRDefault="00C20645" w:rsidP="00C2064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06C9783" w14:textId="77777777" w:rsidR="00C20645" w:rsidRPr="007E6725" w:rsidRDefault="00C20645" w:rsidP="00C206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61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0FD529C" w14:textId="77777777" w:rsidR="00C20645" w:rsidRPr="007E6725" w:rsidRDefault="00C20645" w:rsidP="00C20645"/>
    <w:p w14:paraId="3156F23B" w14:textId="77777777" w:rsidR="00C20645" w:rsidRPr="007E6725" w:rsidRDefault="00C20645" w:rsidP="00C2064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F9786D1" w14:textId="77777777" w:rsidR="00C20645" w:rsidRPr="007E6725" w:rsidRDefault="00C20645" w:rsidP="00C206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1BE169" w14:textId="77777777" w:rsidR="00C20645" w:rsidRPr="007E6725" w:rsidRDefault="00C20645" w:rsidP="00C206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FA338C1" w14:textId="77777777" w:rsidR="00C20645" w:rsidRPr="007E6725" w:rsidRDefault="00C20645" w:rsidP="00C206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3C54C7C" w14:textId="77777777" w:rsidR="00C20645" w:rsidRPr="007E6725" w:rsidRDefault="00C20645" w:rsidP="00C206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313FB01" w14:textId="77777777" w:rsidR="00C20645" w:rsidRPr="007E6725" w:rsidRDefault="00C20645" w:rsidP="00C206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091138E" w14:textId="77777777" w:rsidR="00C20645" w:rsidRPr="007E6725" w:rsidRDefault="00C20645" w:rsidP="00C2064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8A7FF48" w14:textId="77777777" w:rsidR="00C20645" w:rsidRPr="007E6725" w:rsidRDefault="00C20645" w:rsidP="00C2064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F95F0C" w14:textId="77777777" w:rsidR="00C20645" w:rsidRPr="007E6725" w:rsidRDefault="00C20645" w:rsidP="00C206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613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CC02CCB" w14:textId="77777777" w:rsidR="00C20645" w:rsidRPr="007E6725" w:rsidRDefault="00C20645" w:rsidP="00C20645"/>
    <w:p w14:paraId="738354FD" w14:textId="77777777" w:rsidR="00C20645" w:rsidRPr="00853C95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613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06067AC" w14:textId="77777777" w:rsidR="00C20645" w:rsidRPr="007E6725" w:rsidRDefault="00C20645" w:rsidP="00C20645">
      <w:pPr>
        <w:pStyle w:val="Default"/>
      </w:pPr>
    </w:p>
    <w:p w14:paraId="5D75EB67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1.</w:t>
      </w:r>
      <w:r w:rsidRPr="00B639CE">
        <w:rPr>
          <w:sz w:val="23"/>
          <w:szCs w:val="23"/>
        </w:rPr>
        <w:tab/>
        <w:t>Территориальная туристско-рекреационная система: сущность, основные понятия.</w:t>
      </w:r>
    </w:p>
    <w:p w14:paraId="0FD4B7EC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2.</w:t>
      </w:r>
      <w:r w:rsidRPr="00B639CE">
        <w:rPr>
          <w:sz w:val="23"/>
          <w:szCs w:val="23"/>
        </w:rPr>
        <w:tab/>
        <w:t xml:space="preserve">Факторы возникновения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систем.</w:t>
      </w:r>
    </w:p>
    <w:p w14:paraId="6EA0829E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3.</w:t>
      </w:r>
      <w:r w:rsidRPr="00B639CE">
        <w:rPr>
          <w:sz w:val="23"/>
          <w:szCs w:val="23"/>
        </w:rPr>
        <w:tab/>
        <w:t>Особенности этапов жизненного цикла туристско-рекреационной системы.</w:t>
      </w:r>
    </w:p>
    <w:p w14:paraId="1EBFD5D8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4.</w:t>
      </w:r>
      <w:r w:rsidRPr="00B639CE">
        <w:rPr>
          <w:sz w:val="23"/>
          <w:szCs w:val="23"/>
        </w:rPr>
        <w:tab/>
        <w:t xml:space="preserve">Типология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систем.</w:t>
      </w:r>
    </w:p>
    <w:p w14:paraId="407B8F45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5.</w:t>
      </w:r>
      <w:r w:rsidRPr="00B639CE">
        <w:rPr>
          <w:sz w:val="23"/>
          <w:szCs w:val="23"/>
        </w:rPr>
        <w:tab/>
        <w:t xml:space="preserve">Модели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систем.</w:t>
      </w:r>
    </w:p>
    <w:p w14:paraId="5F340EB3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6.</w:t>
      </w:r>
      <w:r w:rsidRPr="00B639CE">
        <w:rPr>
          <w:sz w:val="23"/>
          <w:szCs w:val="23"/>
        </w:rPr>
        <w:tab/>
        <w:t>Туризм как социально-экономическая система региона.</w:t>
      </w:r>
    </w:p>
    <w:p w14:paraId="6B24D18D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7.</w:t>
      </w:r>
      <w:r w:rsidRPr="00B639CE">
        <w:rPr>
          <w:sz w:val="23"/>
          <w:szCs w:val="23"/>
        </w:rPr>
        <w:tab/>
        <w:t>Туристско-рекреационные ресурсы: типология и особенности.</w:t>
      </w:r>
    </w:p>
    <w:p w14:paraId="7E87F6F8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8.</w:t>
      </w:r>
      <w:r w:rsidRPr="00B639CE">
        <w:rPr>
          <w:sz w:val="23"/>
          <w:szCs w:val="23"/>
        </w:rPr>
        <w:tab/>
        <w:t>Понятие туристского потенциала.</w:t>
      </w:r>
    </w:p>
    <w:p w14:paraId="411A85C0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9.</w:t>
      </w:r>
      <w:r w:rsidRPr="00B639CE">
        <w:rPr>
          <w:sz w:val="23"/>
          <w:szCs w:val="23"/>
        </w:rPr>
        <w:tab/>
        <w:t>Механизм оценки туристского потенциала.</w:t>
      </w:r>
    </w:p>
    <w:p w14:paraId="3189E1C1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10.</w:t>
      </w:r>
      <w:r w:rsidRPr="00B639CE">
        <w:rPr>
          <w:sz w:val="23"/>
          <w:szCs w:val="23"/>
        </w:rPr>
        <w:tab/>
        <w:t>Влияние туризма на экологию территории.</w:t>
      </w:r>
    </w:p>
    <w:p w14:paraId="11A67C23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11.</w:t>
      </w:r>
      <w:r w:rsidRPr="00B639CE">
        <w:rPr>
          <w:sz w:val="23"/>
          <w:szCs w:val="23"/>
        </w:rPr>
        <w:tab/>
        <w:t xml:space="preserve">Понятие </w:t>
      </w:r>
      <w:proofErr w:type="gramStart"/>
      <w:r w:rsidRPr="00B639CE">
        <w:rPr>
          <w:sz w:val="23"/>
          <w:szCs w:val="23"/>
        </w:rPr>
        <w:t>устойчивого</w:t>
      </w:r>
      <w:proofErr w:type="gramEnd"/>
      <w:r w:rsidRPr="00B639CE">
        <w:rPr>
          <w:sz w:val="23"/>
          <w:szCs w:val="23"/>
        </w:rPr>
        <w:t xml:space="preserve"> развития туризма.</w:t>
      </w:r>
    </w:p>
    <w:p w14:paraId="3AF50815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12.</w:t>
      </w:r>
      <w:r w:rsidRPr="00B639CE">
        <w:rPr>
          <w:sz w:val="23"/>
          <w:szCs w:val="23"/>
        </w:rPr>
        <w:tab/>
        <w:t xml:space="preserve">Предпосылки развития </w:t>
      </w:r>
      <w:proofErr w:type="gramStart"/>
      <w:r w:rsidRPr="00B639CE">
        <w:rPr>
          <w:sz w:val="23"/>
          <w:szCs w:val="23"/>
        </w:rPr>
        <w:t>туристско-рекреационных</w:t>
      </w:r>
      <w:proofErr w:type="gramEnd"/>
      <w:r w:rsidRPr="00B639CE">
        <w:rPr>
          <w:sz w:val="23"/>
          <w:szCs w:val="23"/>
        </w:rPr>
        <w:t xml:space="preserve"> систем.</w:t>
      </w:r>
    </w:p>
    <w:p w14:paraId="6543DE66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13.</w:t>
      </w:r>
      <w:r w:rsidRPr="00B639CE">
        <w:rPr>
          <w:sz w:val="23"/>
          <w:szCs w:val="23"/>
        </w:rPr>
        <w:tab/>
        <w:t xml:space="preserve">Управление устойчивым развитием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систем.</w:t>
      </w:r>
    </w:p>
    <w:p w14:paraId="77B7E7E9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14.</w:t>
      </w:r>
      <w:r w:rsidRPr="00B639CE">
        <w:rPr>
          <w:sz w:val="23"/>
          <w:szCs w:val="23"/>
        </w:rPr>
        <w:tab/>
        <w:t xml:space="preserve">Понятие цикла туристской активности </w:t>
      </w:r>
      <w:proofErr w:type="spellStart"/>
      <w:r w:rsidRPr="00B639CE">
        <w:rPr>
          <w:sz w:val="23"/>
          <w:szCs w:val="23"/>
        </w:rPr>
        <w:t>дестинации</w:t>
      </w:r>
      <w:proofErr w:type="spellEnd"/>
      <w:r w:rsidRPr="00B639CE">
        <w:rPr>
          <w:sz w:val="23"/>
          <w:szCs w:val="23"/>
        </w:rPr>
        <w:t>.</w:t>
      </w:r>
    </w:p>
    <w:p w14:paraId="6548D552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15.</w:t>
      </w:r>
      <w:r w:rsidRPr="00B639CE">
        <w:rPr>
          <w:sz w:val="23"/>
          <w:szCs w:val="23"/>
        </w:rPr>
        <w:tab/>
        <w:t xml:space="preserve">Элементы конкурентоспособности туристской </w:t>
      </w:r>
      <w:proofErr w:type="spellStart"/>
      <w:r w:rsidRPr="00B639CE">
        <w:rPr>
          <w:sz w:val="23"/>
          <w:szCs w:val="23"/>
        </w:rPr>
        <w:t>дестинации</w:t>
      </w:r>
      <w:proofErr w:type="spellEnd"/>
      <w:r w:rsidRPr="00B639CE">
        <w:rPr>
          <w:sz w:val="23"/>
          <w:szCs w:val="23"/>
        </w:rPr>
        <w:t>.</w:t>
      </w:r>
    </w:p>
    <w:p w14:paraId="362C9869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16.</w:t>
      </w:r>
      <w:r w:rsidRPr="00B639CE">
        <w:rPr>
          <w:sz w:val="23"/>
          <w:szCs w:val="23"/>
        </w:rPr>
        <w:tab/>
        <w:t>Модели развития мест туристского назначения.</w:t>
      </w:r>
    </w:p>
    <w:p w14:paraId="67DFC404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17.</w:t>
      </w:r>
      <w:r w:rsidRPr="00B639CE">
        <w:rPr>
          <w:sz w:val="23"/>
          <w:szCs w:val="23"/>
        </w:rPr>
        <w:tab/>
        <w:t>Понятие туристского пространства и его разновидности.</w:t>
      </w:r>
    </w:p>
    <w:p w14:paraId="0E6FBF6C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18.</w:t>
      </w:r>
      <w:r w:rsidRPr="00B639CE">
        <w:rPr>
          <w:sz w:val="23"/>
          <w:szCs w:val="23"/>
        </w:rPr>
        <w:tab/>
        <w:t xml:space="preserve">Понятие мониторинга </w:t>
      </w:r>
      <w:proofErr w:type="gramStart"/>
      <w:r w:rsidRPr="00B639CE">
        <w:rPr>
          <w:sz w:val="23"/>
          <w:szCs w:val="23"/>
        </w:rPr>
        <w:t>территориальных</w:t>
      </w:r>
      <w:proofErr w:type="gramEnd"/>
      <w:r w:rsidRPr="00B639CE">
        <w:rPr>
          <w:sz w:val="23"/>
          <w:szCs w:val="23"/>
        </w:rPr>
        <w:t xml:space="preserve"> туристско-рекреационных систем, методы проведения мониторинга.</w:t>
      </w:r>
    </w:p>
    <w:p w14:paraId="700F5046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19.</w:t>
      </w:r>
      <w:r w:rsidRPr="00B639CE">
        <w:rPr>
          <w:sz w:val="23"/>
          <w:szCs w:val="23"/>
        </w:rPr>
        <w:tab/>
        <w:t xml:space="preserve">Задачи и принципы проведения мониторинга </w:t>
      </w:r>
      <w:proofErr w:type="gramStart"/>
      <w:r w:rsidRPr="00B639CE">
        <w:rPr>
          <w:sz w:val="23"/>
          <w:szCs w:val="23"/>
        </w:rPr>
        <w:t>туристско-рекреационных</w:t>
      </w:r>
      <w:proofErr w:type="gramEnd"/>
      <w:r w:rsidRPr="00B639CE">
        <w:rPr>
          <w:sz w:val="23"/>
          <w:szCs w:val="23"/>
        </w:rPr>
        <w:t xml:space="preserve"> систем.</w:t>
      </w:r>
    </w:p>
    <w:p w14:paraId="1687768F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20.</w:t>
      </w:r>
      <w:r w:rsidRPr="00B639CE">
        <w:rPr>
          <w:sz w:val="23"/>
          <w:szCs w:val="23"/>
        </w:rPr>
        <w:tab/>
        <w:t xml:space="preserve">Роль туристско-рекреационных центров в изучение туристского рынка и в </w:t>
      </w:r>
      <w:proofErr w:type="gramStart"/>
      <w:r w:rsidRPr="00B639CE">
        <w:rPr>
          <w:sz w:val="23"/>
          <w:szCs w:val="23"/>
        </w:rPr>
        <w:t>продвижении</w:t>
      </w:r>
      <w:proofErr w:type="gramEnd"/>
      <w:r w:rsidRPr="00B639CE">
        <w:rPr>
          <w:sz w:val="23"/>
          <w:szCs w:val="23"/>
        </w:rPr>
        <w:t xml:space="preserve"> туристского продукта.</w:t>
      </w:r>
    </w:p>
    <w:p w14:paraId="65DBF96E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21.</w:t>
      </w:r>
      <w:r w:rsidRPr="00B639CE">
        <w:rPr>
          <w:sz w:val="23"/>
          <w:szCs w:val="23"/>
        </w:rPr>
        <w:tab/>
        <w:t xml:space="preserve">Методы организационного обеспечения мониторинга </w:t>
      </w:r>
      <w:proofErr w:type="gramStart"/>
      <w:r w:rsidRPr="00B639CE">
        <w:rPr>
          <w:sz w:val="23"/>
          <w:szCs w:val="23"/>
        </w:rPr>
        <w:t>туристско-рекреационных</w:t>
      </w:r>
      <w:proofErr w:type="gramEnd"/>
      <w:r w:rsidRPr="00B639CE">
        <w:rPr>
          <w:sz w:val="23"/>
          <w:szCs w:val="23"/>
        </w:rPr>
        <w:t xml:space="preserve"> систем и туристского рынка.</w:t>
      </w:r>
    </w:p>
    <w:p w14:paraId="42FCD49E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22.</w:t>
      </w:r>
      <w:r w:rsidRPr="00B639CE">
        <w:rPr>
          <w:sz w:val="23"/>
          <w:szCs w:val="23"/>
        </w:rPr>
        <w:tab/>
        <w:t>Анализ использования туристско-рекреационной системы по результатам мониторинга.</w:t>
      </w:r>
    </w:p>
    <w:p w14:paraId="78757B33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23.</w:t>
      </w:r>
      <w:r w:rsidRPr="00B639CE">
        <w:rPr>
          <w:sz w:val="23"/>
          <w:szCs w:val="23"/>
        </w:rPr>
        <w:tab/>
        <w:t>Мониторинг туристского потока.</w:t>
      </w:r>
    </w:p>
    <w:p w14:paraId="4E045082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24.</w:t>
      </w:r>
      <w:r w:rsidRPr="00B639CE">
        <w:rPr>
          <w:sz w:val="23"/>
          <w:szCs w:val="23"/>
        </w:rPr>
        <w:tab/>
        <w:t>Сущность туристской предпринимательской системы.</w:t>
      </w:r>
    </w:p>
    <w:p w14:paraId="1691642B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25.</w:t>
      </w:r>
      <w:r w:rsidRPr="00B639CE">
        <w:rPr>
          <w:sz w:val="23"/>
          <w:szCs w:val="23"/>
        </w:rPr>
        <w:tab/>
        <w:t xml:space="preserve">Развитие предпринимательских структур на туристском </w:t>
      </w:r>
      <w:proofErr w:type="gramStart"/>
      <w:r w:rsidRPr="00B639CE">
        <w:rPr>
          <w:sz w:val="23"/>
          <w:szCs w:val="23"/>
        </w:rPr>
        <w:t>рынке</w:t>
      </w:r>
      <w:proofErr w:type="gramEnd"/>
      <w:r w:rsidRPr="00B639CE">
        <w:rPr>
          <w:sz w:val="23"/>
          <w:szCs w:val="23"/>
        </w:rPr>
        <w:t>.</w:t>
      </w:r>
    </w:p>
    <w:p w14:paraId="62BC9066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26.</w:t>
      </w:r>
      <w:r w:rsidRPr="00B639CE">
        <w:rPr>
          <w:sz w:val="23"/>
          <w:szCs w:val="23"/>
        </w:rPr>
        <w:tab/>
        <w:t>Основные формы интеграции предпринимательских структур в системе туризма.</w:t>
      </w:r>
    </w:p>
    <w:p w14:paraId="76FC7D88" w14:textId="77777777" w:rsidR="00C20645" w:rsidRPr="00B639CE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27.</w:t>
      </w:r>
      <w:r w:rsidRPr="00B639CE">
        <w:rPr>
          <w:sz w:val="23"/>
          <w:szCs w:val="23"/>
        </w:rPr>
        <w:tab/>
        <w:t>Крупный город как туристско-рекреационная система.</w:t>
      </w:r>
    </w:p>
    <w:p w14:paraId="4F68BA80" w14:textId="77777777" w:rsidR="00C20645" w:rsidRDefault="00C20645" w:rsidP="00C20645">
      <w:pPr>
        <w:pStyle w:val="Default"/>
        <w:spacing w:after="30"/>
        <w:jc w:val="both"/>
        <w:rPr>
          <w:sz w:val="23"/>
          <w:szCs w:val="23"/>
        </w:rPr>
      </w:pPr>
      <w:r w:rsidRPr="00B639CE">
        <w:rPr>
          <w:sz w:val="23"/>
          <w:szCs w:val="23"/>
        </w:rPr>
        <w:t>28.</w:t>
      </w:r>
      <w:r w:rsidRPr="00B639CE">
        <w:rPr>
          <w:sz w:val="23"/>
          <w:szCs w:val="23"/>
        </w:rPr>
        <w:tab/>
        <w:t>Особенности формирования и развития туристско-рекреационных кластеров.</w:t>
      </w:r>
    </w:p>
    <w:p w14:paraId="7FC79025" w14:textId="77777777" w:rsidR="00C20645" w:rsidRDefault="00C20645" w:rsidP="00C20645">
      <w:pPr>
        <w:pStyle w:val="Default"/>
        <w:spacing w:after="30"/>
        <w:jc w:val="both"/>
        <w:rPr>
          <w:sz w:val="23"/>
          <w:szCs w:val="23"/>
        </w:rPr>
      </w:pPr>
    </w:p>
    <w:p w14:paraId="25F1DEDE" w14:textId="77777777" w:rsidR="00C20645" w:rsidRPr="00853C95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613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AFFB50D" w14:textId="77777777" w:rsidR="00C20645" w:rsidRPr="007E6725" w:rsidRDefault="00C20645" w:rsidP="00C2064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0645" w14:paraId="464C3046" w14:textId="77777777" w:rsidTr="00C23326">
        <w:tc>
          <w:tcPr>
            <w:tcW w:w="562" w:type="dxa"/>
          </w:tcPr>
          <w:p w14:paraId="4ED19BB9" w14:textId="77777777" w:rsidR="00C20645" w:rsidRPr="009E6058" w:rsidRDefault="00C20645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4FE68A" w14:textId="77777777" w:rsidR="00C20645" w:rsidRPr="00B639CE" w:rsidRDefault="00C20645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39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E4B5BC" w14:textId="77777777" w:rsidR="00C20645" w:rsidRDefault="00C20645" w:rsidP="00C2064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81CD201" w14:textId="77777777" w:rsidR="00C20645" w:rsidRPr="00853C95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613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4B128A2" w14:textId="77777777" w:rsidR="00C20645" w:rsidRPr="00B639CE" w:rsidRDefault="00C20645" w:rsidP="00C2064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20645" w:rsidRPr="00B639CE" w14:paraId="085EC123" w14:textId="77777777" w:rsidTr="00C23326">
        <w:tc>
          <w:tcPr>
            <w:tcW w:w="2336" w:type="dxa"/>
          </w:tcPr>
          <w:p w14:paraId="4B70B880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E62E4AF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2EBF3C6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0F3E9D7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0645" w:rsidRPr="00B639CE" w14:paraId="6C349651" w14:textId="77777777" w:rsidTr="00C23326">
        <w:tc>
          <w:tcPr>
            <w:tcW w:w="2336" w:type="dxa"/>
          </w:tcPr>
          <w:p w14:paraId="36242200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3391C04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0F479E7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F57274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C20645" w:rsidRPr="00B639CE" w14:paraId="2767A336" w14:textId="77777777" w:rsidTr="00C23326">
        <w:tc>
          <w:tcPr>
            <w:tcW w:w="2336" w:type="dxa"/>
          </w:tcPr>
          <w:p w14:paraId="38779AE3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7DBADF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576F6FE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EE6362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0645" w:rsidRPr="00B639CE" w14:paraId="1848F594" w14:textId="77777777" w:rsidTr="00C23326">
        <w:tc>
          <w:tcPr>
            <w:tcW w:w="2336" w:type="dxa"/>
          </w:tcPr>
          <w:p w14:paraId="4DED04CA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DD9FBD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945CDC9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F44D5E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201EDDB" w14:textId="77777777" w:rsidR="00C20645" w:rsidRPr="00B639CE" w:rsidRDefault="00C20645" w:rsidP="00C206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0EC226" w14:textId="77777777" w:rsidR="00C20645" w:rsidRPr="00B639CE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61305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43B129B" w14:textId="77777777" w:rsidR="00C20645" w:rsidRPr="00B639CE" w:rsidRDefault="00C20645" w:rsidP="00C2064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0645" w:rsidRPr="00B639CE" w14:paraId="1D9AD83F" w14:textId="77777777" w:rsidTr="00C23326">
        <w:tc>
          <w:tcPr>
            <w:tcW w:w="1667" w:type="pct"/>
          </w:tcPr>
          <w:p w14:paraId="7945A63D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0075B83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354E72E7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0645" w:rsidRPr="00B639CE" w14:paraId="7451D932" w14:textId="77777777" w:rsidTr="00C23326">
        <w:tc>
          <w:tcPr>
            <w:tcW w:w="1667" w:type="pct"/>
          </w:tcPr>
          <w:p w14:paraId="58669F35" w14:textId="77777777" w:rsidR="00C20645" w:rsidRPr="00B639CE" w:rsidRDefault="00C20645" w:rsidP="00C2332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Практическая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73F6A88A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58ACB2BD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03063985" w14:textId="77777777" w:rsidR="00C20645" w:rsidRPr="00B639CE" w:rsidRDefault="00C20645" w:rsidP="00C206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0D95B71" w14:textId="77777777" w:rsidR="00C20645" w:rsidRPr="00B639CE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61306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D95B367" w14:textId="77777777" w:rsidR="00C20645" w:rsidRPr="00B639CE" w:rsidRDefault="00C20645" w:rsidP="00C2064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20645" w:rsidRPr="00B639CE" w14:paraId="03F4FCBF" w14:textId="77777777" w:rsidTr="00C23326">
        <w:tc>
          <w:tcPr>
            <w:tcW w:w="2500" w:type="pct"/>
          </w:tcPr>
          <w:p w14:paraId="03104D7D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3796A6F" w14:textId="77777777" w:rsidR="00C20645" w:rsidRPr="00B639CE" w:rsidRDefault="00C20645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0645" w:rsidRPr="00B639CE" w14:paraId="44EC0B00" w14:textId="77777777" w:rsidTr="00C23326">
        <w:tc>
          <w:tcPr>
            <w:tcW w:w="2500" w:type="pct"/>
          </w:tcPr>
          <w:p w14:paraId="6890DC63" w14:textId="77777777" w:rsidR="00C20645" w:rsidRPr="00B639CE" w:rsidRDefault="00C20645" w:rsidP="00C2332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863BA3A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0645" w:rsidRPr="00B639CE" w14:paraId="512BF3B0" w14:textId="77777777" w:rsidTr="00C23326">
        <w:tc>
          <w:tcPr>
            <w:tcW w:w="2500" w:type="pct"/>
          </w:tcPr>
          <w:p w14:paraId="2E6EE73A" w14:textId="77777777" w:rsidR="00C20645" w:rsidRPr="00B639CE" w:rsidRDefault="00C20645" w:rsidP="00C2332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FA968F2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0645" w:rsidRPr="00B639CE" w14:paraId="75532FF9" w14:textId="77777777" w:rsidTr="00C23326">
        <w:tc>
          <w:tcPr>
            <w:tcW w:w="2500" w:type="pct"/>
          </w:tcPr>
          <w:p w14:paraId="1E3096CF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9163DF1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0645" w:rsidRPr="00B639CE" w14:paraId="228827BB" w14:textId="77777777" w:rsidTr="00C23326">
        <w:tc>
          <w:tcPr>
            <w:tcW w:w="2500" w:type="pct"/>
          </w:tcPr>
          <w:p w14:paraId="1364531A" w14:textId="77777777" w:rsidR="00C20645" w:rsidRPr="00B639CE" w:rsidRDefault="00C20645" w:rsidP="00C2332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639CE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639CE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D4D8A7" w14:textId="77777777" w:rsidR="00C20645" w:rsidRPr="00B639CE" w:rsidRDefault="00C20645" w:rsidP="00C23326">
            <w:pPr>
              <w:rPr>
                <w:rFonts w:ascii="Times New Roman" w:hAnsi="Times New Roman" w:cs="Times New Roman"/>
              </w:rPr>
            </w:pPr>
            <w:r w:rsidRPr="00B63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C68F917" w14:textId="77777777" w:rsidR="00C20645" w:rsidRPr="00B639CE" w:rsidRDefault="00C20645" w:rsidP="00C206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28BE1F" w14:textId="77777777" w:rsidR="00C20645" w:rsidRPr="00B639CE" w:rsidRDefault="00C20645" w:rsidP="00C206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61307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639C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0129224" w14:textId="77777777" w:rsidR="00C20645" w:rsidRPr="00B639CE" w:rsidRDefault="00C20645" w:rsidP="00C206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7D319D" w14:textId="77777777" w:rsidR="00C20645" w:rsidRPr="00142518" w:rsidRDefault="00C20645" w:rsidP="00C206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39CE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процедур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4E53944" w14:textId="77777777" w:rsidR="00C20645" w:rsidRPr="00142518" w:rsidRDefault="00C20645" w:rsidP="00C20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D2A863" w14:textId="77777777" w:rsidR="00C20645" w:rsidRPr="00142518" w:rsidRDefault="00C20645" w:rsidP="00C206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492D120" w14:textId="77777777" w:rsidR="00C20645" w:rsidRPr="00142518" w:rsidRDefault="00C20645" w:rsidP="00C2064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20645" w:rsidRPr="00142518" w14:paraId="3E2FA729" w14:textId="77777777" w:rsidTr="00C2332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DBFCC" w14:textId="77777777" w:rsidR="00C20645" w:rsidRPr="00142518" w:rsidRDefault="00C20645" w:rsidP="00C233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3C2A8" w14:textId="77777777" w:rsidR="00C20645" w:rsidRPr="00142518" w:rsidRDefault="00C20645" w:rsidP="00C233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20645" w:rsidRPr="00142518" w14:paraId="6AEA0F91" w14:textId="77777777" w:rsidTr="00C2332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C9A99" w14:textId="77777777" w:rsidR="00C20645" w:rsidRPr="00142518" w:rsidRDefault="00C20645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3BD17" w14:textId="77777777" w:rsidR="00C20645" w:rsidRPr="00142518" w:rsidRDefault="00C20645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20645" w:rsidRPr="00142518" w14:paraId="2D725CF4" w14:textId="77777777" w:rsidTr="00C2332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42351" w14:textId="77777777" w:rsidR="00C20645" w:rsidRPr="00142518" w:rsidRDefault="00C20645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B94A6" w14:textId="77777777" w:rsidR="00C20645" w:rsidRPr="00142518" w:rsidRDefault="00C20645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20645" w:rsidRPr="00142518" w14:paraId="2B66D080" w14:textId="77777777" w:rsidTr="00C2332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4BC68" w14:textId="77777777" w:rsidR="00C20645" w:rsidRPr="00142518" w:rsidRDefault="00C20645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CAB5D" w14:textId="77777777" w:rsidR="00C20645" w:rsidRPr="00142518" w:rsidRDefault="00C20645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20645" w:rsidRPr="00142518" w14:paraId="2ACFE570" w14:textId="77777777" w:rsidTr="00C2332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97D71" w14:textId="77777777" w:rsidR="00C20645" w:rsidRPr="00142518" w:rsidRDefault="00C20645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E21B4" w14:textId="77777777" w:rsidR="00C20645" w:rsidRPr="00142518" w:rsidRDefault="00C20645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4A1B483" w14:textId="77777777" w:rsidR="00C20645" w:rsidRDefault="00C20645" w:rsidP="00C20645">
      <w:pPr>
        <w:rPr>
          <w:rFonts w:ascii="Times New Roman" w:hAnsi="Times New Roman" w:cs="Times New Roman"/>
          <w:b/>
          <w:sz w:val="28"/>
          <w:szCs w:val="28"/>
        </w:rPr>
      </w:pPr>
    </w:p>
    <w:p w14:paraId="4A96A941" w14:textId="77777777" w:rsidR="00C20645" w:rsidRPr="00142518" w:rsidRDefault="00C20645" w:rsidP="00C2064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20645" w:rsidRPr="00142518" w14:paraId="75E5B9B7" w14:textId="77777777" w:rsidTr="00C23326">
        <w:trPr>
          <w:trHeight w:val="521"/>
        </w:trPr>
        <w:tc>
          <w:tcPr>
            <w:tcW w:w="903" w:type="pct"/>
          </w:tcPr>
          <w:p w14:paraId="10E80E23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173214B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D10626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20645" w:rsidRPr="00142518" w14:paraId="429982AA" w14:textId="77777777" w:rsidTr="00C23326">
        <w:trPr>
          <w:trHeight w:val="522"/>
        </w:trPr>
        <w:tc>
          <w:tcPr>
            <w:tcW w:w="903" w:type="pct"/>
          </w:tcPr>
          <w:p w14:paraId="0912A07D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AA38A64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00F3E5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20645" w:rsidRPr="00142518" w14:paraId="00F66326" w14:textId="77777777" w:rsidTr="00C23326">
        <w:trPr>
          <w:trHeight w:val="661"/>
        </w:trPr>
        <w:tc>
          <w:tcPr>
            <w:tcW w:w="903" w:type="pct"/>
          </w:tcPr>
          <w:p w14:paraId="163691DF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686D0E2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0842C5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20645" w:rsidRPr="00CA0A1D" w14:paraId="07D2BEBA" w14:textId="77777777" w:rsidTr="00C23326">
        <w:trPr>
          <w:trHeight w:val="800"/>
        </w:trPr>
        <w:tc>
          <w:tcPr>
            <w:tcW w:w="903" w:type="pct"/>
          </w:tcPr>
          <w:p w14:paraId="07466BA5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39C4D52" w14:textId="77777777" w:rsidR="00C20645" w:rsidRPr="00142518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4F007F" w14:textId="77777777" w:rsidR="00C20645" w:rsidRPr="00CA0A1D" w:rsidRDefault="00C20645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AEB9257" w14:textId="77777777" w:rsidR="00C20645" w:rsidRPr="0018274C" w:rsidRDefault="00C20645" w:rsidP="00C2064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59EE9A" w14:textId="77777777" w:rsidR="00C20645" w:rsidRPr="007E6725" w:rsidRDefault="00C20645" w:rsidP="00C206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E9EE2" w14:textId="77777777" w:rsidR="00F01746" w:rsidRDefault="00F01746" w:rsidP="00315CA6">
      <w:pPr>
        <w:spacing w:after="0" w:line="240" w:lineRule="auto"/>
      </w:pPr>
      <w:r>
        <w:separator/>
      </w:r>
    </w:p>
  </w:endnote>
  <w:endnote w:type="continuationSeparator" w:id="0">
    <w:p w14:paraId="1A0D274D" w14:textId="77777777" w:rsidR="00F01746" w:rsidRDefault="00F017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0C8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A8F1D" w14:textId="77777777" w:rsidR="00F01746" w:rsidRDefault="00F01746" w:rsidP="00315CA6">
      <w:pPr>
        <w:spacing w:after="0" w:line="240" w:lineRule="auto"/>
      </w:pPr>
      <w:r>
        <w:separator/>
      </w:r>
    </w:p>
  </w:footnote>
  <w:footnote w:type="continuationSeparator" w:id="0">
    <w:p w14:paraId="53A9DD6A" w14:textId="77777777" w:rsidR="00F01746" w:rsidRDefault="00F017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0C8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65A3A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645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746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065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0%B5%D1%80%D1%80%D0%B8%D1%82%D0%BE%D1%80%D0%B8%D0%B0%D0%BB%D1%8C%D0%BD%D1%8B%D0%B5%20%D1%82%D1%83%D1%80%D0%B8%D1%81%D1%82%D1%81%D0%BA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025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monogr/%D0%A3%D0%BF%D1%80%D0%B0%D0%B2%D0%BB%D0%B5%D0%BD%D0%B8%D0%B5%20%D1%82%D1%83%D1%80%D0%B8%D1%81%D1%82%D1%81%D0%BA%D0%B8%D0%BC%D0%B8%20%D0%B4%D0%B5%D1%81%D1%82%D0%B8%D0%BD%D0%B0%D1%86%D0%B8%D1%8F%D0%BC%D0%B8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29E8D5-934E-4A86-8BB2-8C365CE21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3179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